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968" w:rsidRDefault="00435968" w:rsidP="00435968">
      <w:pPr>
        <w:pStyle w:val="BodyText2"/>
        <w:spacing w:line="276" w:lineRule="auto"/>
        <w:ind w:firstLine="708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</w:rPr>
        <w:t>Temeljem članka 30. alineje 3. Statuta Zajednice sportskih udruga grada Ivanca (u daljnjem tekstu Zajednica) Skupština Zajednice na svojoj 12. redovitoj sjednici održanoj dana 29. prosinca 2021. godine donosi</w:t>
      </w:r>
    </w:p>
    <w:p w:rsidR="00435968" w:rsidRPr="00435968" w:rsidRDefault="00435968" w:rsidP="00435968">
      <w:pPr>
        <w:pStyle w:val="Heading1"/>
        <w:rPr>
          <w:rFonts w:ascii="Times New Roman" w:eastAsia="Calibri" w:hAnsi="Times New Roman" w:cs="Times New Roman"/>
          <w:color w:val="auto"/>
          <w:sz w:val="40"/>
        </w:rPr>
      </w:pPr>
      <w:r w:rsidRPr="00435968">
        <w:rPr>
          <w:rFonts w:ascii="Times New Roman" w:eastAsia="Calibri" w:hAnsi="Times New Roman" w:cs="Times New Roman"/>
          <w:color w:val="auto"/>
          <w:sz w:val="40"/>
        </w:rPr>
        <w:t xml:space="preserve">                         </w:t>
      </w:r>
      <w:r w:rsidR="008C5E1A">
        <w:rPr>
          <w:rFonts w:ascii="Times New Roman" w:eastAsia="Calibri" w:hAnsi="Times New Roman" w:cs="Times New Roman"/>
          <w:color w:val="auto"/>
          <w:sz w:val="40"/>
        </w:rPr>
        <w:t xml:space="preserve">      </w:t>
      </w:r>
      <w:r w:rsidRPr="00435968">
        <w:rPr>
          <w:rFonts w:ascii="Times New Roman" w:eastAsia="Calibri" w:hAnsi="Times New Roman" w:cs="Times New Roman"/>
          <w:color w:val="auto"/>
          <w:sz w:val="40"/>
        </w:rPr>
        <w:t>O D L U K U</w:t>
      </w:r>
    </w:p>
    <w:p w:rsidR="00435968" w:rsidRDefault="00435968" w:rsidP="00435968">
      <w:pPr>
        <w:spacing w:after="0" w:line="240" w:lineRule="auto"/>
        <w:rPr>
          <w:rFonts w:ascii="Times New Roman" w:hAnsi="Times New Roman"/>
          <w:b/>
          <w:bCs/>
          <w:sz w:val="24"/>
        </w:rPr>
      </w:pPr>
    </w:p>
    <w:p w:rsidR="00435968" w:rsidRPr="008C5E1A" w:rsidRDefault="00435968" w:rsidP="008C5E1A">
      <w:pPr>
        <w:pStyle w:val="Heading2"/>
        <w:jc w:val="center"/>
        <w:rPr>
          <w:rFonts w:ascii="Times New Roman" w:eastAsia="Calibri" w:hAnsi="Times New Roman" w:cs="Times New Roman"/>
          <w:i/>
          <w:color w:val="auto"/>
        </w:rPr>
      </w:pPr>
      <w:r w:rsidRPr="00435968">
        <w:rPr>
          <w:rFonts w:ascii="Times New Roman" w:eastAsia="Calibri" w:hAnsi="Times New Roman" w:cs="Times New Roman"/>
          <w:i/>
          <w:color w:val="auto"/>
        </w:rPr>
        <w:t>I</w:t>
      </w:r>
    </w:p>
    <w:p w:rsidR="00435968" w:rsidRDefault="00435968" w:rsidP="00435968">
      <w:pPr>
        <w:rPr>
          <w:rFonts w:ascii="Times New Roman" w:hAnsi="Times New Roman"/>
          <w:sz w:val="24"/>
          <w:szCs w:val="24"/>
        </w:rPr>
      </w:pPr>
      <w:r>
        <w:tab/>
      </w:r>
      <w:r w:rsidRPr="00435968">
        <w:rPr>
          <w:rFonts w:ascii="Times New Roman" w:hAnsi="Times New Roman"/>
          <w:sz w:val="24"/>
          <w:szCs w:val="24"/>
        </w:rPr>
        <w:t>Jednoglasno se prohvaća</w:t>
      </w:r>
      <w:r>
        <w:rPr>
          <w:rFonts w:ascii="Times New Roman" w:hAnsi="Times New Roman"/>
          <w:sz w:val="24"/>
          <w:szCs w:val="24"/>
        </w:rPr>
        <w:t xml:space="preserve"> preporuka Izvršnog odbora Zajednice sa 33. Redovite sjednice koja je održana dana 20.12.2021. godine da se raspodjela financijskih sredstava sportskim udrugama i Zajdnici po PJP-u za 2022. godinu raspodijeli u potpunsti istim iznosima kao i za 2021. Godinu.</w:t>
      </w:r>
    </w:p>
    <w:p w:rsidR="00435968" w:rsidRPr="008C5E1A" w:rsidRDefault="00435968" w:rsidP="008C5E1A">
      <w:pPr>
        <w:spacing w:before="24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435968">
        <w:rPr>
          <w:rFonts w:ascii="Times New Roman" w:hAnsi="Times New Roman"/>
          <w:b/>
          <w:i/>
          <w:sz w:val="26"/>
          <w:szCs w:val="26"/>
        </w:rPr>
        <w:t>II</w:t>
      </w:r>
    </w:p>
    <w:p w:rsidR="00435968" w:rsidRDefault="00435968" w:rsidP="00435968">
      <w:pPr>
        <w:pStyle w:val="BodyText3"/>
        <w:spacing w:before="240" w:after="20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Sukladno s točkom 1. Ove Odluke jednoglasno se prihvaća Dinamika raspodjele financijskih sredstava iz Prorač</w:t>
      </w:r>
      <w:r w:rsidR="008C5E1A">
        <w:rPr>
          <w:rFonts w:ascii="Times New Roman" w:hAnsi="Times New Roman"/>
          <w:sz w:val="24"/>
          <w:szCs w:val="24"/>
        </w:rPr>
        <w:t>una grada Ivanca za 2022</w:t>
      </w:r>
      <w:r>
        <w:rPr>
          <w:rFonts w:ascii="Times New Roman" w:hAnsi="Times New Roman"/>
          <w:sz w:val="24"/>
          <w:szCs w:val="24"/>
        </w:rPr>
        <w:t>. godinu i to:</w:t>
      </w:r>
    </w:p>
    <w:p w:rsidR="00435968" w:rsidRDefault="00435968" w:rsidP="00435968">
      <w:pPr>
        <w:numPr>
          <w:ilvl w:val="0"/>
          <w:numId w:val="13"/>
        </w:numPr>
        <w:spacing w:before="24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Sportskim</w:t>
      </w:r>
      <w:r w:rsidR="008C5E1A">
        <w:rPr>
          <w:rFonts w:ascii="Times New Roman" w:hAnsi="Times New Roman"/>
          <w:sz w:val="24"/>
        </w:rPr>
        <w:t xml:space="preserve"> udrugama koje su u natjecateljskim skupinama I do III i Zajednica</w:t>
      </w:r>
      <w:r>
        <w:rPr>
          <w:rFonts w:ascii="Times New Roman" w:hAnsi="Times New Roman"/>
          <w:sz w:val="24"/>
        </w:rPr>
        <w:t xml:space="preserve"> svaki mjesec 1/12 tj. kroz</w:t>
      </w:r>
      <w:r w:rsidR="008C5E1A">
        <w:rPr>
          <w:rFonts w:ascii="Times New Roman" w:hAnsi="Times New Roman"/>
          <w:sz w:val="24"/>
        </w:rPr>
        <w:t xml:space="preserve"> 2022</w:t>
      </w:r>
      <w:r>
        <w:rPr>
          <w:rFonts w:ascii="Times New Roman" w:hAnsi="Times New Roman"/>
          <w:sz w:val="24"/>
        </w:rPr>
        <w:t>. godinu 12/12. (početkom kalendarskog mjeseca, odmah nakon doznake financijskih sredstava od strane Grada)</w:t>
      </w:r>
    </w:p>
    <w:p w:rsidR="00435968" w:rsidRDefault="00435968" w:rsidP="008C5E1A">
      <w:pPr>
        <w:numPr>
          <w:ilvl w:val="0"/>
          <w:numId w:val="13"/>
        </w:num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Sportskim udrugama u Rekreacijskom sportu 1/4 na slijedeće datume:</w:t>
      </w:r>
    </w:p>
    <w:p w:rsidR="00435968" w:rsidRDefault="008C5E1A" w:rsidP="008C5E1A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1/4 dana 01. travnja 2022</w:t>
      </w:r>
      <w:r w:rsidR="00435968">
        <w:rPr>
          <w:rFonts w:ascii="Times New Roman" w:hAnsi="Times New Roman"/>
          <w:sz w:val="24"/>
        </w:rPr>
        <w:t>. godine,</w:t>
      </w:r>
    </w:p>
    <w:p w:rsidR="00435968" w:rsidRDefault="008C5E1A" w:rsidP="008C5E1A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2/4 dana 01. srpnja 2022</w:t>
      </w:r>
      <w:r w:rsidR="00435968">
        <w:rPr>
          <w:rFonts w:ascii="Times New Roman" w:hAnsi="Times New Roman"/>
          <w:sz w:val="24"/>
        </w:rPr>
        <w:t>. godine,</w:t>
      </w:r>
    </w:p>
    <w:p w:rsidR="00435968" w:rsidRDefault="00435968" w:rsidP="008C5E1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3/4 da</w:t>
      </w:r>
      <w:r w:rsidR="008C5E1A">
        <w:rPr>
          <w:rFonts w:ascii="Times New Roman" w:hAnsi="Times New Roman"/>
          <w:sz w:val="24"/>
        </w:rPr>
        <w:t>na 01. rujna 2022</w:t>
      </w:r>
      <w:r>
        <w:rPr>
          <w:rFonts w:ascii="Times New Roman" w:hAnsi="Times New Roman"/>
          <w:sz w:val="24"/>
        </w:rPr>
        <w:t xml:space="preserve">. godine i </w:t>
      </w:r>
    </w:p>
    <w:p w:rsidR="00435968" w:rsidRDefault="008C5E1A" w:rsidP="008C5E1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4/4 dana 01. prosinca 2022</w:t>
      </w:r>
      <w:r w:rsidR="00435968">
        <w:rPr>
          <w:rFonts w:ascii="Times New Roman" w:hAnsi="Times New Roman"/>
          <w:sz w:val="24"/>
        </w:rPr>
        <w:t>. godine</w:t>
      </w:r>
    </w:p>
    <w:p w:rsidR="00435968" w:rsidRPr="008C5E1A" w:rsidRDefault="008C5E1A" w:rsidP="008C5E1A">
      <w:pPr>
        <w:pStyle w:val="Heading2"/>
        <w:tabs>
          <w:tab w:val="center" w:pos="4146"/>
        </w:tabs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auto"/>
        </w:rPr>
        <w:tab/>
      </w:r>
      <w:r w:rsidR="00435968" w:rsidRPr="008C5E1A">
        <w:rPr>
          <w:rFonts w:ascii="Times New Roman" w:eastAsia="Calibri" w:hAnsi="Times New Roman" w:cs="Times New Roman"/>
          <w:i/>
          <w:color w:val="auto"/>
        </w:rPr>
        <w:t>II</w:t>
      </w:r>
      <w:r>
        <w:rPr>
          <w:rFonts w:ascii="Times New Roman" w:eastAsia="Calibri" w:hAnsi="Times New Roman" w:cs="Times New Roman"/>
          <w:i/>
          <w:color w:val="auto"/>
        </w:rPr>
        <w:t>I</w:t>
      </w:r>
    </w:p>
    <w:p w:rsidR="00435968" w:rsidRDefault="00435968" w:rsidP="00435968">
      <w:pPr>
        <w:spacing w:after="0" w:line="240" w:lineRule="auto"/>
        <w:rPr>
          <w:rFonts w:ascii="Times New Roman" w:hAnsi="Times New Roman"/>
          <w:b/>
          <w:bCs/>
          <w:sz w:val="24"/>
        </w:rPr>
      </w:pPr>
    </w:p>
    <w:p w:rsidR="00435968" w:rsidRDefault="00435968" w:rsidP="00435968">
      <w:pPr>
        <w:pStyle w:val="Header"/>
        <w:tabs>
          <w:tab w:val="left" w:pos="708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Tabelarni prikaz dinamike raspodjele sastavni je dio ove Odluke.</w:t>
      </w:r>
    </w:p>
    <w:p w:rsidR="00435968" w:rsidRDefault="00435968" w:rsidP="00435968">
      <w:pPr>
        <w:pStyle w:val="Header"/>
        <w:tabs>
          <w:tab w:val="left" w:pos="708"/>
        </w:tabs>
        <w:rPr>
          <w:rFonts w:ascii="Times New Roman" w:hAnsi="Times New Roman"/>
          <w:sz w:val="24"/>
        </w:rPr>
      </w:pPr>
    </w:p>
    <w:p w:rsidR="00435968" w:rsidRPr="008C5E1A" w:rsidRDefault="008C5E1A" w:rsidP="008C5E1A">
      <w:pPr>
        <w:pStyle w:val="Header"/>
        <w:tabs>
          <w:tab w:val="left" w:pos="708"/>
        </w:tabs>
        <w:jc w:val="center"/>
        <w:rPr>
          <w:rFonts w:ascii="Times New Roman" w:hAnsi="Times New Roman"/>
          <w:b/>
          <w:bCs/>
          <w:i/>
          <w:sz w:val="26"/>
          <w:szCs w:val="26"/>
        </w:rPr>
      </w:pPr>
      <w:r>
        <w:rPr>
          <w:rFonts w:ascii="Times New Roman" w:hAnsi="Times New Roman"/>
          <w:b/>
          <w:bCs/>
          <w:i/>
          <w:sz w:val="26"/>
          <w:szCs w:val="26"/>
        </w:rPr>
        <w:t>IV</w:t>
      </w:r>
    </w:p>
    <w:p w:rsidR="00435968" w:rsidRDefault="00435968" w:rsidP="00435968">
      <w:pPr>
        <w:pStyle w:val="Header"/>
        <w:tabs>
          <w:tab w:val="left" w:pos="708"/>
        </w:tabs>
        <w:rPr>
          <w:rFonts w:ascii="Times New Roman" w:hAnsi="Times New Roman"/>
          <w:b/>
          <w:bCs/>
          <w:sz w:val="24"/>
        </w:rPr>
      </w:pPr>
    </w:p>
    <w:p w:rsidR="00435968" w:rsidRDefault="00435968" w:rsidP="00435968">
      <w:pPr>
        <w:pStyle w:val="Header"/>
        <w:tabs>
          <w:tab w:val="left" w:pos="708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Ova Odluka stupa na snagu danom donošenja, a primjenjivat će se nakon potpisivanja Ugovora o prijenosu sredstava iz Proračuna grada Ivanca za zadovoljavanje javnih potreba u sportu Zajednici spor</w:t>
      </w:r>
      <w:r w:rsidR="008C5E1A">
        <w:rPr>
          <w:rFonts w:ascii="Times New Roman" w:hAnsi="Times New Roman"/>
          <w:sz w:val="24"/>
        </w:rPr>
        <w:t>tskih udruga grada Ivanca u 2022</w:t>
      </w:r>
      <w:r>
        <w:rPr>
          <w:rFonts w:ascii="Times New Roman" w:hAnsi="Times New Roman"/>
          <w:sz w:val="24"/>
        </w:rPr>
        <w:t>. godini.</w:t>
      </w:r>
    </w:p>
    <w:p w:rsidR="00435968" w:rsidRDefault="00435968" w:rsidP="00435968">
      <w:pPr>
        <w:pStyle w:val="Header"/>
        <w:tabs>
          <w:tab w:val="left" w:pos="708"/>
        </w:tabs>
        <w:rPr>
          <w:rFonts w:ascii="Times New Roman" w:hAnsi="Times New Roman"/>
          <w:sz w:val="24"/>
        </w:rPr>
      </w:pPr>
    </w:p>
    <w:p w:rsidR="00435968" w:rsidRDefault="00435968" w:rsidP="00435968">
      <w:pPr>
        <w:pStyle w:val="Header"/>
        <w:tabs>
          <w:tab w:val="left" w:pos="708"/>
        </w:tabs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</w:t>
      </w:r>
      <w:r>
        <w:rPr>
          <w:rFonts w:ascii="Times New Roman" w:hAnsi="Times New Roman"/>
          <w:b/>
          <w:bCs/>
          <w:sz w:val="24"/>
        </w:rPr>
        <w:t>PREDSJEDNIK ZAJEDNICE:</w:t>
      </w:r>
    </w:p>
    <w:p w:rsidR="00435968" w:rsidRDefault="00435968" w:rsidP="00435968">
      <w:pPr>
        <w:pStyle w:val="Header"/>
        <w:tabs>
          <w:tab w:val="left" w:pos="708"/>
        </w:tabs>
        <w:rPr>
          <w:rFonts w:ascii="Times New Roman" w:hAnsi="Times New Roman"/>
          <w:b/>
          <w:bCs/>
          <w:sz w:val="24"/>
        </w:rPr>
      </w:pPr>
    </w:p>
    <w:p w:rsidR="00435968" w:rsidRDefault="00435968" w:rsidP="00435968">
      <w:pPr>
        <w:pStyle w:val="Header"/>
        <w:tabs>
          <w:tab w:val="left" w:pos="708"/>
        </w:tabs>
        <w:rPr>
          <w:rFonts w:ascii="Times New Roman" w:hAnsi="Times New Roman"/>
          <w:b/>
          <w:bCs/>
          <w:sz w:val="24"/>
        </w:rPr>
      </w:pPr>
    </w:p>
    <w:p w:rsidR="006D650C" w:rsidRPr="008C5E1A" w:rsidRDefault="00435968" w:rsidP="008C5E1A">
      <w:pPr>
        <w:pStyle w:val="Header"/>
        <w:tabs>
          <w:tab w:val="left" w:pos="708"/>
        </w:tabs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                                                                                 Josip Šimunek</w:t>
      </w:r>
      <w:r w:rsidR="00234F93">
        <w:rPr>
          <w:rFonts w:ascii="Times New Roman" w:hAnsi="Times New Roman"/>
          <w:b/>
          <w:bCs/>
          <w:sz w:val="24"/>
        </w:rPr>
        <w:tab/>
      </w:r>
      <w:r w:rsidR="00234F93">
        <w:rPr>
          <w:rFonts w:ascii="Times New Roman" w:hAnsi="Times New Roman"/>
          <w:b/>
          <w:bCs/>
          <w:sz w:val="24"/>
        </w:rPr>
        <w:tab/>
      </w:r>
      <w:r w:rsidR="00234F93">
        <w:rPr>
          <w:rFonts w:ascii="Times New Roman" w:hAnsi="Times New Roman"/>
          <w:b/>
          <w:bCs/>
          <w:sz w:val="24"/>
        </w:rPr>
        <w:tab/>
      </w:r>
      <w:r w:rsidR="00234F93">
        <w:rPr>
          <w:rFonts w:ascii="Times New Roman" w:hAnsi="Times New Roman"/>
          <w:b/>
          <w:bCs/>
          <w:sz w:val="24"/>
        </w:rPr>
        <w:tab/>
      </w:r>
      <w:r w:rsidR="00234F93">
        <w:rPr>
          <w:rFonts w:ascii="Times New Roman" w:hAnsi="Times New Roman"/>
          <w:b/>
          <w:bCs/>
          <w:sz w:val="24"/>
        </w:rPr>
        <w:tab/>
      </w:r>
      <w:r w:rsidR="00234F93">
        <w:rPr>
          <w:rFonts w:ascii="Times New Roman" w:hAnsi="Times New Roman"/>
          <w:b/>
          <w:bCs/>
          <w:sz w:val="24"/>
        </w:rPr>
        <w:tab/>
      </w:r>
      <w:r w:rsidR="00234F93">
        <w:rPr>
          <w:rFonts w:ascii="Times New Roman" w:hAnsi="Times New Roman"/>
          <w:b/>
          <w:bCs/>
          <w:sz w:val="24"/>
        </w:rPr>
        <w:tab/>
      </w:r>
      <w:r w:rsidR="00234F93">
        <w:rPr>
          <w:rFonts w:ascii="Times New Roman" w:hAnsi="Times New Roman"/>
          <w:b/>
          <w:bCs/>
          <w:sz w:val="24"/>
        </w:rPr>
        <w:tab/>
      </w:r>
      <w:r w:rsidR="00234F93">
        <w:rPr>
          <w:rFonts w:ascii="Times New Roman" w:hAnsi="Times New Roman"/>
        </w:rPr>
        <w:tab/>
      </w:r>
      <w:r w:rsidR="005048A7">
        <w:rPr>
          <w:sz w:val="28"/>
          <w:szCs w:val="28"/>
        </w:rPr>
        <w:tab/>
      </w:r>
      <w:r w:rsidR="005048A7">
        <w:rPr>
          <w:sz w:val="28"/>
          <w:szCs w:val="28"/>
        </w:rPr>
        <w:tab/>
      </w:r>
      <w:r w:rsidR="005048A7">
        <w:rPr>
          <w:sz w:val="28"/>
          <w:szCs w:val="28"/>
        </w:rPr>
        <w:tab/>
      </w:r>
      <w:r w:rsidR="005048A7">
        <w:rPr>
          <w:sz w:val="28"/>
          <w:szCs w:val="28"/>
        </w:rPr>
        <w:tab/>
      </w:r>
    </w:p>
    <w:sectPr w:rsidR="006D650C" w:rsidRPr="008C5E1A" w:rsidSect="009B68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06" w:right="637" w:bottom="1702" w:left="297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FB7" w:rsidRDefault="00EF7FB7" w:rsidP="00B53B19">
      <w:pPr>
        <w:spacing w:after="0" w:line="240" w:lineRule="auto"/>
      </w:pPr>
      <w:r>
        <w:separator/>
      </w:r>
    </w:p>
  </w:endnote>
  <w:endnote w:type="continuationSeparator" w:id="0">
    <w:p w:rsidR="00EF7FB7" w:rsidRDefault="00EF7FB7" w:rsidP="00B53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BE9" w:rsidRDefault="003A3BE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BE9" w:rsidRDefault="003A3BE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BE9" w:rsidRDefault="003A3B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FB7" w:rsidRDefault="00EF7FB7" w:rsidP="00B53B19">
      <w:pPr>
        <w:spacing w:after="0" w:line="240" w:lineRule="auto"/>
      </w:pPr>
      <w:r>
        <w:separator/>
      </w:r>
    </w:p>
  </w:footnote>
  <w:footnote w:type="continuationSeparator" w:id="0">
    <w:p w:rsidR="00EF7FB7" w:rsidRDefault="00EF7FB7" w:rsidP="00B53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BE9" w:rsidRDefault="003A3BE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B19" w:rsidRDefault="003015E7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64000" cy="10378800"/>
          <wp:effectExtent l="0" t="0" r="0" b="381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4000" cy="1037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53B19" w:rsidRDefault="00B53B19" w:rsidP="00B53B1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BE9" w:rsidRDefault="003A3B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E39FB"/>
    <w:multiLevelType w:val="hybridMultilevel"/>
    <w:tmpl w:val="96047F50"/>
    <w:lvl w:ilvl="0" w:tplc="E73EC1D4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C448B6"/>
    <w:multiLevelType w:val="hybridMultilevel"/>
    <w:tmpl w:val="65C6C992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29977DA"/>
    <w:multiLevelType w:val="hybridMultilevel"/>
    <w:tmpl w:val="55C01F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CD5C83"/>
    <w:multiLevelType w:val="hybridMultilevel"/>
    <w:tmpl w:val="B0229354"/>
    <w:lvl w:ilvl="0" w:tplc="041A001B">
      <w:start w:val="1"/>
      <w:numFmt w:val="lowerRoman"/>
      <w:lvlText w:val="%1."/>
      <w:lvlJc w:val="righ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5382031"/>
    <w:multiLevelType w:val="hybridMultilevel"/>
    <w:tmpl w:val="A47224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887122"/>
    <w:multiLevelType w:val="hybridMultilevel"/>
    <w:tmpl w:val="A5BE1C22"/>
    <w:lvl w:ilvl="0" w:tplc="5ECC1AA6">
      <w:start w:val="1"/>
      <w:numFmt w:val="decimal"/>
      <w:lvlText w:val="%1."/>
      <w:lvlJc w:val="left"/>
      <w:pPr>
        <w:ind w:left="99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FB15A3"/>
    <w:multiLevelType w:val="hybridMultilevel"/>
    <w:tmpl w:val="C1207E5E"/>
    <w:lvl w:ilvl="0" w:tplc="77D6F2D6">
      <w:start w:val="1"/>
      <w:numFmt w:val="decimal"/>
      <w:lvlText w:val="%1."/>
      <w:lvlJc w:val="left"/>
      <w:pPr>
        <w:ind w:left="927" w:hanging="360"/>
      </w:pPr>
      <w:rPr>
        <w:i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DC7FBF"/>
    <w:multiLevelType w:val="hybridMultilevel"/>
    <w:tmpl w:val="E3409386"/>
    <w:lvl w:ilvl="0" w:tplc="86968A36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ED5832"/>
    <w:multiLevelType w:val="hybridMultilevel"/>
    <w:tmpl w:val="607C0AA2"/>
    <w:lvl w:ilvl="0" w:tplc="4C88624C">
      <w:start w:val="1"/>
      <w:numFmt w:val="upperLetter"/>
      <w:lvlText w:val="%1)"/>
      <w:lvlJc w:val="left"/>
      <w:pPr>
        <w:tabs>
          <w:tab w:val="num" w:pos="1095"/>
        </w:tabs>
        <w:ind w:left="1095" w:hanging="37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870E46"/>
    <w:multiLevelType w:val="hybridMultilevel"/>
    <w:tmpl w:val="42703B22"/>
    <w:lvl w:ilvl="0" w:tplc="0E4E0BF0">
      <w:start w:val="1"/>
      <w:numFmt w:val="decimal"/>
      <w:lvlText w:val="%1."/>
      <w:lvlJc w:val="left"/>
      <w:pPr>
        <w:ind w:left="105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576F02"/>
    <w:multiLevelType w:val="hybridMultilevel"/>
    <w:tmpl w:val="62B64A2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CD4DF1"/>
    <w:multiLevelType w:val="hybridMultilevel"/>
    <w:tmpl w:val="C33099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6258"/>
  </w:hdrShapeDefaults>
  <w:footnotePr>
    <w:footnote w:id="-1"/>
    <w:footnote w:id="0"/>
  </w:footnotePr>
  <w:endnotePr>
    <w:endnote w:id="-1"/>
    <w:endnote w:id="0"/>
  </w:endnotePr>
  <w:compat/>
  <w:rsids>
    <w:rsidRoot w:val="00B53B19"/>
    <w:rsid w:val="00057AE3"/>
    <w:rsid w:val="0006000D"/>
    <w:rsid w:val="00067630"/>
    <w:rsid w:val="00076F19"/>
    <w:rsid w:val="000B2ADE"/>
    <w:rsid w:val="000E0A6D"/>
    <w:rsid w:val="000E601C"/>
    <w:rsid w:val="00135C9B"/>
    <w:rsid w:val="00136950"/>
    <w:rsid w:val="001410CA"/>
    <w:rsid w:val="001470AB"/>
    <w:rsid w:val="00163F7E"/>
    <w:rsid w:val="00170FF5"/>
    <w:rsid w:val="001A4AEF"/>
    <w:rsid w:val="001C5B7C"/>
    <w:rsid w:val="001D1A61"/>
    <w:rsid w:val="001D418E"/>
    <w:rsid w:val="001D62A2"/>
    <w:rsid w:val="001D669E"/>
    <w:rsid w:val="00220342"/>
    <w:rsid w:val="00234F93"/>
    <w:rsid w:val="00253B01"/>
    <w:rsid w:val="002711B6"/>
    <w:rsid w:val="00274BF1"/>
    <w:rsid w:val="00274EFE"/>
    <w:rsid w:val="002D4532"/>
    <w:rsid w:val="002F7F23"/>
    <w:rsid w:val="003015E7"/>
    <w:rsid w:val="00326855"/>
    <w:rsid w:val="003300A4"/>
    <w:rsid w:val="003A3BE9"/>
    <w:rsid w:val="003D1FD2"/>
    <w:rsid w:val="00405C7E"/>
    <w:rsid w:val="00435968"/>
    <w:rsid w:val="00443790"/>
    <w:rsid w:val="004470E4"/>
    <w:rsid w:val="00481151"/>
    <w:rsid w:val="004C0487"/>
    <w:rsid w:val="005048A7"/>
    <w:rsid w:val="00505230"/>
    <w:rsid w:val="005357F8"/>
    <w:rsid w:val="005646A4"/>
    <w:rsid w:val="0056473E"/>
    <w:rsid w:val="00592F0F"/>
    <w:rsid w:val="005B619B"/>
    <w:rsid w:val="005B64B7"/>
    <w:rsid w:val="005F541E"/>
    <w:rsid w:val="00617315"/>
    <w:rsid w:val="00641663"/>
    <w:rsid w:val="00646011"/>
    <w:rsid w:val="0067321C"/>
    <w:rsid w:val="00682EBC"/>
    <w:rsid w:val="006B46AA"/>
    <w:rsid w:val="006B76B1"/>
    <w:rsid w:val="006D650C"/>
    <w:rsid w:val="006D7F5F"/>
    <w:rsid w:val="006F0F1B"/>
    <w:rsid w:val="0075762D"/>
    <w:rsid w:val="0077405E"/>
    <w:rsid w:val="007826C6"/>
    <w:rsid w:val="007A7714"/>
    <w:rsid w:val="007B72ED"/>
    <w:rsid w:val="007F61F0"/>
    <w:rsid w:val="00833ABE"/>
    <w:rsid w:val="00841F13"/>
    <w:rsid w:val="00875A43"/>
    <w:rsid w:val="008B3217"/>
    <w:rsid w:val="008B7804"/>
    <w:rsid w:val="008C0DCC"/>
    <w:rsid w:val="008C4A43"/>
    <w:rsid w:val="008C5E1A"/>
    <w:rsid w:val="008D00D9"/>
    <w:rsid w:val="008D1009"/>
    <w:rsid w:val="008F7F2F"/>
    <w:rsid w:val="00943631"/>
    <w:rsid w:val="009B68DE"/>
    <w:rsid w:val="009C6BEF"/>
    <w:rsid w:val="00A1473E"/>
    <w:rsid w:val="00A26DFD"/>
    <w:rsid w:val="00A50EBB"/>
    <w:rsid w:val="00A65668"/>
    <w:rsid w:val="00A70A3F"/>
    <w:rsid w:val="00A86D6C"/>
    <w:rsid w:val="00A95D98"/>
    <w:rsid w:val="00AA7152"/>
    <w:rsid w:val="00AB1995"/>
    <w:rsid w:val="00AB6AC6"/>
    <w:rsid w:val="00B26354"/>
    <w:rsid w:val="00B315AA"/>
    <w:rsid w:val="00B53B19"/>
    <w:rsid w:val="00BE412C"/>
    <w:rsid w:val="00BF62C1"/>
    <w:rsid w:val="00C46C68"/>
    <w:rsid w:val="00C611E7"/>
    <w:rsid w:val="00CB188A"/>
    <w:rsid w:val="00CC2096"/>
    <w:rsid w:val="00D0277B"/>
    <w:rsid w:val="00D17F7D"/>
    <w:rsid w:val="00D47C00"/>
    <w:rsid w:val="00D76968"/>
    <w:rsid w:val="00DB3938"/>
    <w:rsid w:val="00DC2FEE"/>
    <w:rsid w:val="00E63DE5"/>
    <w:rsid w:val="00E7307D"/>
    <w:rsid w:val="00E90882"/>
    <w:rsid w:val="00EB058E"/>
    <w:rsid w:val="00ED2DB1"/>
    <w:rsid w:val="00EE430B"/>
    <w:rsid w:val="00EE5C26"/>
    <w:rsid w:val="00EE5CC6"/>
    <w:rsid w:val="00EF7FB7"/>
    <w:rsid w:val="00F45C22"/>
    <w:rsid w:val="00F63C10"/>
    <w:rsid w:val="00F671EE"/>
    <w:rsid w:val="00F71936"/>
    <w:rsid w:val="00F86F75"/>
    <w:rsid w:val="00FC0772"/>
    <w:rsid w:val="00FD7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995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59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A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F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F71936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B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B19"/>
  </w:style>
  <w:style w:type="paragraph" w:styleId="Footer">
    <w:name w:val="footer"/>
    <w:basedOn w:val="Normal"/>
    <w:link w:val="FooterChar"/>
    <w:uiPriority w:val="99"/>
    <w:unhideWhenUsed/>
    <w:rsid w:val="00B53B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19"/>
  </w:style>
  <w:style w:type="paragraph" w:styleId="BalloonText">
    <w:name w:val="Balloon Text"/>
    <w:basedOn w:val="Normal"/>
    <w:link w:val="BalloonTextChar"/>
    <w:uiPriority w:val="99"/>
    <w:semiHidden/>
    <w:unhideWhenUsed/>
    <w:rsid w:val="00B5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B19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F71936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qFormat/>
    <w:rsid w:val="00F71936"/>
    <w:pPr>
      <w:jc w:val="center"/>
    </w:pPr>
    <w:rPr>
      <w:rFonts w:ascii="Times New Roman" w:hAnsi="Times New Roman"/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F71936"/>
    <w:rPr>
      <w:rFonts w:ascii="Times New Roman" w:hAnsi="Times New Roman"/>
      <w:b/>
      <w:bCs/>
      <w:sz w:val="3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D17F7D"/>
    <w:pPr>
      <w:ind w:left="720"/>
      <w:contextualSpacing/>
    </w:pPr>
  </w:style>
  <w:style w:type="paragraph" w:styleId="BodyText">
    <w:name w:val="Body Text"/>
    <w:basedOn w:val="Normal"/>
    <w:link w:val="BodyTextChar"/>
    <w:unhideWhenUsed/>
    <w:rsid w:val="00BF62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F62C1"/>
    <w:rPr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F93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33AB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833AB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833ABE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3596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359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35968"/>
    <w:rPr>
      <w:sz w:val="22"/>
      <w:szCs w:val="22"/>
      <w:lang w:eastAsia="en-US"/>
    </w:rPr>
  </w:style>
  <w:style w:type="paragraph" w:styleId="BodyText3">
    <w:name w:val="Body Text 3"/>
    <w:basedOn w:val="Normal"/>
    <w:link w:val="BodyText3Char"/>
    <w:semiHidden/>
    <w:unhideWhenUsed/>
    <w:rsid w:val="004359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435968"/>
    <w:rPr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8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C79BA7-3829-4FDF-A9E9-FC8BDB36D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mimi</Company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mimi-06</dc:creator>
  <cp:lastModifiedBy>Boris</cp:lastModifiedBy>
  <cp:revision>2</cp:revision>
  <dcterms:created xsi:type="dcterms:W3CDTF">2022-01-04T18:39:00Z</dcterms:created>
  <dcterms:modified xsi:type="dcterms:W3CDTF">2022-01-04T18:39:00Z</dcterms:modified>
</cp:coreProperties>
</file>